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CB65FB" w:rsidRDefault="008B5A33" w:rsidP="008B5A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p w:rsidR="008B5A33" w:rsidRPr="00CB65FB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CB65FB" w:rsidTr="00FD1319">
        <w:tc>
          <w:tcPr>
            <w:tcW w:w="3794" w:type="dxa"/>
          </w:tcPr>
          <w:p w:rsidR="000D2EE6" w:rsidRPr="00CB65FB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CB65FB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CB65FB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CB65FB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CB65FB" w:rsidRDefault="000D2EE6" w:rsidP="00FD1319">
            <w:pPr>
              <w:jc w:val="both"/>
            </w:pPr>
          </w:p>
        </w:tc>
      </w:tr>
    </w:tbl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CB65FB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D2EE6" w:rsidRPr="00CB65FB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ОБЩЕОБРАЗОВАТЕЛЬНОЙ  </w:t>
      </w:r>
      <w:r w:rsidR="000D2EE6" w:rsidRPr="00CB65FB">
        <w:rPr>
          <w:b/>
          <w:caps/>
        </w:rPr>
        <w:t>УЧЕБНОЙ ДИСЦИПЛИНЫ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B65FB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0D2EE6" w:rsidRPr="00CB65FB">
        <w:rPr>
          <w:b/>
          <w:caps/>
        </w:rPr>
        <w:t>.</w:t>
      </w:r>
      <w:r w:rsidR="00FD2423">
        <w:rPr>
          <w:b/>
          <w:caps/>
        </w:rPr>
        <w:t>05</w:t>
      </w:r>
      <w:r w:rsidR="008B5A33" w:rsidRPr="00CB65FB">
        <w:rPr>
          <w:b/>
          <w:caps/>
        </w:rPr>
        <w:t xml:space="preserve"> «</w:t>
      </w:r>
      <w:r>
        <w:rPr>
          <w:b/>
          <w:caps/>
        </w:rPr>
        <w:t>история</w:t>
      </w:r>
      <w:r w:rsidR="008B5A33" w:rsidRPr="00CB65FB">
        <w:rPr>
          <w:b/>
          <w:caps/>
        </w:rPr>
        <w:t>»</w:t>
      </w:r>
    </w:p>
    <w:p w:rsidR="000D2EE6" w:rsidRPr="00CB65FB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CB65FB" w:rsidRDefault="00FD1319" w:rsidP="00FD1319">
      <w:pPr>
        <w:jc w:val="center"/>
      </w:pPr>
      <w:r w:rsidRPr="00CB65FB">
        <w:t xml:space="preserve">Профиль профессионального образования: </w:t>
      </w:r>
      <w:r w:rsidR="0077539D">
        <w:t>т</w:t>
      </w:r>
      <w:r w:rsidR="00A51B57" w:rsidRPr="00CB65FB">
        <w:rPr>
          <w:u w:val="single"/>
        </w:rPr>
        <w:t>е</w:t>
      </w:r>
      <w:r w:rsidR="0077539D">
        <w:rPr>
          <w:u w:val="single"/>
        </w:rPr>
        <w:t>хнический</w:t>
      </w:r>
    </w:p>
    <w:p w:rsidR="00FD1319" w:rsidRPr="00CB65FB" w:rsidRDefault="00FD1319" w:rsidP="00FD1319">
      <w:pPr>
        <w:jc w:val="center"/>
      </w:pPr>
      <w:r w:rsidRPr="00CB65FB">
        <w:t xml:space="preserve">Профессия СПО: </w:t>
      </w:r>
      <w:r w:rsidRPr="00CB65FB">
        <w:rPr>
          <w:u w:val="single"/>
        </w:rPr>
        <w:t>3</w:t>
      </w:r>
      <w:r w:rsidR="0077539D">
        <w:rPr>
          <w:u w:val="single"/>
        </w:rPr>
        <w:t>5</w:t>
      </w:r>
      <w:r w:rsidRPr="00CB65FB">
        <w:rPr>
          <w:u w:val="single"/>
        </w:rPr>
        <w:t>.01.</w:t>
      </w:r>
      <w:r w:rsidR="0077539D">
        <w:rPr>
          <w:u w:val="single"/>
        </w:rPr>
        <w:t>13</w:t>
      </w:r>
      <w:r w:rsidRPr="00CB65FB">
        <w:rPr>
          <w:u w:val="single"/>
        </w:rPr>
        <w:t xml:space="preserve"> </w:t>
      </w:r>
      <w:r w:rsidR="0077539D">
        <w:rPr>
          <w:u w:val="single"/>
        </w:rPr>
        <w:t>Тракторист-машинист сельскохозяйственного производства</w:t>
      </w:r>
      <w:r w:rsidRPr="00CB65FB">
        <w:t xml:space="preserve"> </w:t>
      </w:r>
    </w:p>
    <w:p w:rsidR="00FD1319" w:rsidRPr="00CB65FB" w:rsidRDefault="00FD1319" w:rsidP="00FD1319">
      <w:pPr>
        <w:jc w:val="center"/>
      </w:pPr>
      <w:r w:rsidRPr="00CB65FB">
        <w:t xml:space="preserve">Уровень изучения: </w:t>
      </w:r>
      <w:r w:rsidR="00D34842">
        <w:rPr>
          <w:u w:val="single"/>
        </w:rPr>
        <w:t>базовый</w:t>
      </w:r>
    </w:p>
    <w:p w:rsidR="00FD1319" w:rsidRPr="00CB65FB" w:rsidRDefault="00FD1319" w:rsidP="00FD1319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FD1319" w:rsidRPr="00CB65FB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B65FB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 w:rsidR="008F30D9">
        <w:rPr>
          <w:spacing w:val="-2"/>
        </w:rPr>
        <w:t xml:space="preserve"> 2019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>Ребрихинский лицей ПО</w:t>
      </w:r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43753C">
        <w:t>Белозёрова Е.В</w:t>
      </w:r>
      <w:r w:rsidR="00D34842">
        <w:t>.</w:t>
      </w:r>
      <w:r w:rsidR="00B644D2" w:rsidRPr="00CB65FB">
        <w:t xml:space="preserve">, преподаватель 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="00D67EDC">
        <w:t>протокол № 10 от «22» июня 2018 г.</w:t>
      </w:r>
    </w:p>
    <w:p w:rsidR="00D67EDC" w:rsidRPr="00CB65FB" w:rsidRDefault="00D67EDC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D67E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D67E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5A12BD" w:rsidRPr="00CB65FB" w:rsidRDefault="005A12BD" w:rsidP="005A12BD">
      <w:pPr>
        <w:jc w:val="center"/>
      </w:pPr>
    </w:p>
    <w:p w:rsidR="00DF5BCD" w:rsidRPr="00012541" w:rsidRDefault="00B644D2" w:rsidP="00DF5BC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DF5BCD">
        <w:t xml:space="preserve"> России от 17.03.2015 № 06-259)</w:t>
      </w:r>
      <w:r w:rsidR="00DF5BCD" w:rsidRPr="00DF5BCD">
        <w:t xml:space="preserve"> </w:t>
      </w:r>
      <w:r w:rsidR="00DF5BCD">
        <w:t>с учетом</w:t>
      </w:r>
      <w:r w:rsidR="00DF5BCD" w:rsidRPr="00320170">
        <w:rPr>
          <w:rFonts w:eastAsiaTheme="minorHAnsi"/>
          <w:lang w:eastAsia="en-US"/>
        </w:rPr>
        <w:t xml:space="preserve"> </w:t>
      </w:r>
      <w:r w:rsidR="00DF5BCD">
        <w:rPr>
          <w:rFonts w:eastAsiaTheme="minorHAnsi"/>
          <w:lang w:eastAsia="en-US"/>
        </w:rPr>
        <w:t>Примерной основной образовательной программы</w:t>
      </w:r>
      <w:r w:rsidR="00DF5BCD" w:rsidRPr="00012541">
        <w:rPr>
          <w:rFonts w:eastAsiaTheme="minorHAnsi"/>
          <w:lang w:eastAsia="en-US"/>
        </w:rPr>
        <w:t xml:space="preserve"> среднего общего</w:t>
      </w:r>
      <w:r w:rsidR="00DF5BCD">
        <w:rPr>
          <w:rFonts w:eastAsiaTheme="minorHAnsi"/>
          <w:lang w:eastAsia="en-US"/>
        </w:rPr>
        <w:t xml:space="preserve"> </w:t>
      </w:r>
      <w:r w:rsidR="00DF5BCD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DF5BCD">
        <w:rPr>
          <w:rFonts w:eastAsiaTheme="minorHAnsi"/>
          <w:lang w:eastAsia="en-US"/>
        </w:rPr>
        <w:t xml:space="preserve"> </w:t>
      </w:r>
      <w:r w:rsidR="00DF5BCD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3</w:t>
      </w:r>
      <w:r w:rsidR="0077539D">
        <w:t>5</w:t>
      </w:r>
      <w:r w:rsidRPr="00CB65FB">
        <w:t>.01.</w:t>
      </w:r>
      <w:r w:rsidR="0077539D">
        <w:t>13 Тракторист-машинист сельскохозяйственного производства.</w:t>
      </w:r>
    </w:p>
    <w:p w:rsidR="00F51E0A" w:rsidRPr="00CB65FB" w:rsidRDefault="00F51E0A" w:rsidP="00D34842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</w:t>
      </w:r>
      <w:r w:rsidR="001722A7">
        <w:t xml:space="preserve"> общих</w:t>
      </w:r>
      <w:r w:rsidRPr="00CB65FB">
        <w:t xml:space="preserve"> учебных дисциплин ФГОС среднего общего образования, для профессий СПО </w:t>
      </w:r>
      <w:r w:rsidR="0077539D">
        <w:t>т</w:t>
      </w:r>
      <w:r w:rsidRPr="00CB65FB">
        <w:t>е</w:t>
      </w:r>
      <w:r w:rsidR="0077539D">
        <w:t xml:space="preserve">хнического </w:t>
      </w:r>
      <w:r w:rsidRPr="00CB65FB">
        <w:t xml:space="preserve">профиля, уровень изучения – </w:t>
      </w:r>
      <w:r w:rsidR="0077539D">
        <w:t>базовый</w:t>
      </w:r>
      <w:r w:rsidRPr="00CB65FB">
        <w:t>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способности у обучающихся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 xml:space="preserve">подходы к преподаванию отечественной истории, представлен перечень рекомендуемых </w:t>
      </w:r>
      <w:r w:rsidRPr="005A12BD">
        <w:rPr>
          <w:rFonts w:eastAsiaTheme="minorHAnsi"/>
          <w:lang w:eastAsia="en-US"/>
        </w:rPr>
        <w:lastRenderedPageBreak/>
        <w:t>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внимание к личностно-психологическим аспектам истории, которые проявляются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процессы формирования и развития этнонациональных,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lastRenderedPageBreak/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B22212" w:rsidRDefault="00F814B3" w:rsidP="00B2221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DF5BCD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>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</w:t>
      </w:r>
      <w:r w:rsidR="00B22212" w:rsidRPr="005A12BD">
        <w:rPr>
          <w:rFonts w:eastAsiaTheme="minorHAnsi"/>
          <w:lang w:eastAsia="en-US"/>
        </w:rPr>
        <w:lastRenderedPageBreak/>
        <w:t>образовательного процесса являются выполнение обучающимися практических заданий, индивидуальных проектов,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>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DF5BCD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13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DF5BCD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6F700A" w:rsidRDefault="006F700A" w:rsidP="00F55789">
            <w:pPr>
              <w:jc w:val="both"/>
              <w:rPr>
                <w:b/>
                <w:i/>
                <w:iCs/>
              </w:rPr>
            </w:pPr>
            <w:r w:rsidRPr="006F700A">
              <w:rPr>
                <w:b/>
                <w:i/>
                <w:iCs/>
              </w:rPr>
              <w:t>102</w:t>
            </w:r>
          </w:p>
        </w:tc>
      </w:tr>
      <w:tr w:rsidR="00A64845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4845" w:rsidRPr="00F169CC" w:rsidRDefault="00A64845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4845" w:rsidRPr="004205DB" w:rsidRDefault="00A64845" w:rsidP="004D1F2B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  <w:tr w:rsidR="00A64845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4845" w:rsidRPr="00CB65FB" w:rsidRDefault="00A64845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4845" w:rsidRPr="00CB65FB" w:rsidRDefault="00A64845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64845" w:rsidRDefault="00A6484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64845" w:rsidRDefault="00A6484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05ACE" w:rsidRDefault="00805ACE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850"/>
        <w:gridCol w:w="1276"/>
        <w:gridCol w:w="1276"/>
        <w:gridCol w:w="1559"/>
      </w:tblGrid>
      <w:tr w:rsidR="00A64845" w:rsidRPr="00A64845" w:rsidTr="00A64845">
        <w:tc>
          <w:tcPr>
            <w:tcW w:w="4361" w:type="dxa"/>
            <w:vMerge w:val="restart"/>
          </w:tcPr>
          <w:p w:rsidR="00A64845" w:rsidRPr="00CB65FB" w:rsidRDefault="00A64845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64845" w:rsidRPr="00CB65FB" w:rsidRDefault="00A64845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559" w:type="dxa"/>
            <w:vMerge w:val="restart"/>
          </w:tcPr>
          <w:p w:rsidR="00A64845" w:rsidRPr="00A64845" w:rsidRDefault="00A64845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A64845">
              <w:rPr>
                <w:b/>
                <w:sz w:val="20"/>
                <w:szCs w:val="20"/>
              </w:rPr>
              <w:t>Количество индивидуальных проектов</w:t>
            </w:r>
          </w:p>
        </w:tc>
      </w:tr>
      <w:tr w:rsidR="00A64845" w:rsidRPr="00A64845" w:rsidTr="00A64845">
        <w:trPr>
          <w:trHeight w:val="243"/>
        </w:trPr>
        <w:tc>
          <w:tcPr>
            <w:tcW w:w="4361" w:type="dxa"/>
            <w:vMerge/>
          </w:tcPr>
          <w:p w:rsidR="00A64845" w:rsidRPr="00CB65FB" w:rsidRDefault="00A6484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A64845" w:rsidRPr="00CB65FB" w:rsidRDefault="00A6484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552" w:type="dxa"/>
            <w:gridSpan w:val="2"/>
          </w:tcPr>
          <w:p w:rsidR="00A64845" w:rsidRPr="00CB65FB" w:rsidRDefault="00A64845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59" w:type="dxa"/>
            <w:vMerge/>
          </w:tcPr>
          <w:p w:rsidR="00A64845" w:rsidRPr="00A64845" w:rsidRDefault="00A6484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4845" w:rsidRPr="00CB65FB" w:rsidTr="00A64845">
        <w:trPr>
          <w:trHeight w:val="1122"/>
        </w:trPr>
        <w:tc>
          <w:tcPr>
            <w:tcW w:w="4361" w:type="dxa"/>
            <w:vMerge/>
          </w:tcPr>
          <w:p w:rsidR="00A64845" w:rsidRPr="00CB65FB" w:rsidRDefault="00A6484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64845" w:rsidRPr="00CB65FB" w:rsidRDefault="00A6484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64845" w:rsidRPr="00CB65FB" w:rsidRDefault="00A64845" w:rsidP="00A64845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 xml:space="preserve">, лабораторные работы </w:t>
            </w:r>
          </w:p>
        </w:tc>
        <w:tc>
          <w:tcPr>
            <w:tcW w:w="1276" w:type="dxa"/>
          </w:tcPr>
          <w:p w:rsidR="00A64845" w:rsidRPr="00CB65FB" w:rsidRDefault="00A64845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59" w:type="dxa"/>
            <w:vMerge/>
          </w:tcPr>
          <w:p w:rsidR="00A64845" w:rsidRPr="00CB65FB" w:rsidRDefault="00A6484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BF562E" w:rsidRDefault="00A64845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64845" w:rsidRPr="00BF562E" w:rsidRDefault="00A6484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64845" w:rsidRPr="00BF562E" w:rsidRDefault="00A64845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64845" w:rsidRPr="00BF562E" w:rsidRDefault="00A64845" w:rsidP="00F557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64845" w:rsidRPr="00BF562E" w:rsidRDefault="00A64845" w:rsidP="00F557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A64845" w:rsidRPr="00CB65FB" w:rsidTr="00A64845">
        <w:tc>
          <w:tcPr>
            <w:tcW w:w="4361" w:type="dxa"/>
          </w:tcPr>
          <w:p w:rsidR="00A64845" w:rsidRPr="00CB65FB" w:rsidRDefault="00A6484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850" w:type="dxa"/>
          </w:tcPr>
          <w:p w:rsidR="00A64845" w:rsidRPr="00CB65FB" w:rsidRDefault="00A6484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850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850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850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850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ХVI— ХVII веках: от великого княжества к царству</w:t>
            </w:r>
          </w:p>
        </w:tc>
        <w:tc>
          <w:tcPr>
            <w:tcW w:w="850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ХVI— ХVIII веках </w:t>
            </w:r>
          </w:p>
        </w:tc>
        <w:tc>
          <w:tcPr>
            <w:tcW w:w="850" w:type="dxa"/>
          </w:tcPr>
          <w:p w:rsidR="00A64845" w:rsidRPr="00712679" w:rsidRDefault="00A64845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Россия в конце ХVII— ХVIII веков: от царства к империи</w:t>
            </w:r>
          </w:p>
        </w:tc>
        <w:tc>
          <w:tcPr>
            <w:tcW w:w="850" w:type="dxa"/>
          </w:tcPr>
          <w:p w:rsidR="00A64845" w:rsidRPr="00712679" w:rsidRDefault="00A64845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10</w:t>
            </w:r>
            <w:r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ab/>
            </w: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империя в ХIХ веке 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к Новейшей 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Межвоенный период (1918-1939)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Федерация на рубеже ХХ— ХХI веков</w:t>
            </w:r>
          </w:p>
        </w:tc>
        <w:tc>
          <w:tcPr>
            <w:tcW w:w="850" w:type="dxa"/>
          </w:tcPr>
          <w:p w:rsidR="00A64845" w:rsidRPr="00712679" w:rsidRDefault="00A64845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</w:pPr>
          </w:p>
        </w:tc>
      </w:tr>
      <w:tr w:rsidR="00A64845" w:rsidRPr="00CB65FB" w:rsidTr="00A64845">
        <w:tc>
          <w:tcPr>
            <w:tcW w:w="4361" w:type="dxa"/>
          </w:tcPr>
          <w:p w:rsidR="00A64845" w:rsidRPr="00CB65FB" w:rsidRDefault="00A6484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850" w:type="dxa"/>
          </w:tcPr>
          <w:p w:rsidR="00A64845" w:rsidRPr="00CB65FB" w:rsidRDefault="00A6484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276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</w:tcPr>
          <w:p w:rsidR="00A64845" w:rsidRPr="00CB65FB" w:rsidRDefault="00A6484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DF5BCD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>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DF5BCD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DF5BC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представлениях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 xml:space="preserve">Объяснение и </w:t>
            </w:r>
            <w:r w:rsidR="000E75F2" w:rsidRPr="00630851">
              <w:rPr>
                <w:rFonts w:eastAsiaTheme="minorHAnsi"/>
                <w:lang w:eastAsia="en-US"/>
              </w:rPr>
              <w:lastRenderedPageBreak/>
              <w:t>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«неолит», «неолитическая революция», «производящее хозяйство», ндоевропейцы»,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-государства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достижения. Древние евреи в Палестине. Хараппская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под властью ариев.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их особенности. Последствия появления великих держав. Хеттское царство. Ассирийская военная держава. Урарту. Мидийско-Персидская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Цинь и Хань.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</w:t>
            </w:r>
            <w:r w:rsidRPr="007C396D">
              <w:rPr>
                <w:rFonts w:eastAsiaTheme="minorHAnsi"/>
                <w:lang w:eastAsia="en-US"/>
              </w:rPr>
              <w:lastRenderedPageBreak/>
              <w:t xml:space="preserve">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>. Разделение Римской империи на Восточную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DF5BC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>Синтез позднеримского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Халифат Омейядов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 Суй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культура и ее влияние на соседние народы. Становление и эволюция государственности в Японии. Самураи. Правление сёгунов.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 xml:space="preserve">короли и </w:t>
            </w:r>
            <w:r w:rsidRPr="007C396D">
              <w:rPr>
                <w:rFonts w:eastAsiaTheme="minorHAnsi"/>
                <w:iCs/>
                <w:lang w:eastAsia="en-US"/>
              </w:rPr>
              <w:lastRenderedPageBreak/>
              <w:t>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Военная реформа Карла Мартела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r w:rsidRPr="004A31CE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Восстание Уота Тайлера</w:t>
            </w:r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Византии и ее культуры на историю и культуру славянских государств, в частности России, раскрытие значения создания славянской письменности Кириллом и Мефодием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«сёгун», «самурай», «варна»,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сущности военной реформы Карла Мартелла,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8C120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>Начало правления князя Владимира Святославича.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города, развитие ремесел и торговли. Русская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и Владимира Мономаха. </w:t>
            </w:r>
            <w:r w:rsidRPr="004A31CE">
              <w:rPr>
                <w:rFonts w:eastAsiaTheme="minorHAnsi"/>
                <w:iCs/>
                <w:lang w:eastAsia="en-US"/>
              </w:rPr>
              <w:lastRenderedPageBreak/>
              <w:t>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lastRenderedPageBreak/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Аргументация оценки деятельности Ивана Калиты,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ХVI— </w:t>
            </w:r>
            <w:r>
              <w:rPr>
                <w:rFonts w:eastAsiaTheme="minorHAnsi"/>
                <w:b/>
                <w:bCs/>
                <w:lang w:eastAsia="en-US"/>
              </w:rPr>
              <w:lastRenderedPageBreak/>
              <w:t>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</w:t>
            </w:r>
            <w:r w:rsidRPr="003141AF">
              <w:rPr>
                <w:rFonts w:eastAsiaTheme="minorHAnsi"/>
                <w:lang w:eastAsia="en-US"/>
              </w:rPr>
              <w:lastRenderedPageBreak/>
              <w:t xml:space="preserve">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споры о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споры о ее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>Царствование Б. Годунова. Смута: причины, участники, последствия. Самозванцы. Восстание под предводительством И. Болотникова.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соседними государствами и народами. Россия и Речь Посполитая.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DF5BCD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</w:t>
            </w:r>
            <w:r w:rsidRPr="005F1ABB">
              <w:rPr>
                <w:rFonts w:eastAsiaTheme="minorHAnsi"/>
                <w:lang w:eastAsia="en-US"/>
              </w:rPr>
              <w:lastRenderedPageBreak/>
              <w:t xml:space="preserve">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значения понятий: 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Указание на исторической карте направлений походов отрядов под предводительством Лжедмитрия I, И. И. Болотникова,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др.Осуществление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ХVI—ХVIII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предпосылки. Поиски пути в Индию и открытие Нового Света (Х. Колумб, Васко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DF5BCD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lastRenderedPageBreak/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6D26F4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Сёгунат Токугавы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второй половине ХVII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писатели, художники, </w:t>
            </w:r>
            <w:r w:rsidRPr="006D26F4">
              <w:rPr>
                <w:rFonts w:eastAsiaTheme="minorHAnsi"/>
                <w:lang w:eastAsia="en-US"/>
              </w:rPr>
              <w:lastRenderedPageBreak/>
              <w:t>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развития экономики в странах Западной Европы в ХVI—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lastRenderedPageBreak/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Объяснение, почему освободительная война североамериканских штатов против Англии </w:t>
            </w:r>
            <w:r w:rsidRPr="00181AE4">
              <w:rPr>
                <w:rFonts w:eastAsiaTheme="minorHAnsi"/>
                <w:lang w:eastAsia="en-US"/>
              </w:rPr>
              <w:lastRenderedPageBreak/>
              <w:t>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>Россия в конце ХVII—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Ушаков). Присоединение и освоение Крыма и Новороссии;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Участие России в разделах Речи Посполитой.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Присоединение и освоение Крыма и Новороссии.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>Нововведения в культуре петровских времен. Просвещение и научные знания (Ф. Прокопович. И. Т. Посошков).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Историческая наука в России в ХVIII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данного </w:t>
            </w:r>
            <w:r w:rsidRPr="002104D1">
              <w:rPr>
                <w:rFonts w:eastAsiaTheme="minorHAnsi"/>
                <w:lang w:eastAsia="en-US"/>
              </w:rPr>
              <w:lastRenderedPageBreak/>
              <w:t>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развитие Англии и Франции в ХIХ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>Течения внутри социал</w:t>
            </w:r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F5BCD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ХIХ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ХIХ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государств в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ХIХ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ХIХ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период сёгуната Токугава. Насильственное «открытие» Японии. Революция Мэйдзи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Революция Мэйдзи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ХIХ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ХIХ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r w:rsidRPr="0075330C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1816—1825 годах. Аракчеевщина. Военные поселения.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«Русская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 xml:space="preserve">укрепление роли </w:t>
            </w:r>
            <w:r w:rsidRPr="0075330C">
              <w:rPr>
                <w:rFonts w:eastAsiaTheme="minorHAnsi"/>
                <w:iCs/>
                <w:lang w:eastAsia="en-US"/>
              </w:rPr>
              <w:lastRenderedPageBreak/>
              <w:t>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Канкрина.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западники (К. Д. Кавелин,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1860—1870-х годов. «Конституция М. Т. Лорис-Меликова».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П. Л. Лавров, П. Н. Ткачев), </w:t>
            </w:r>
            <w:r w:rsidRPr="0075330C">
              <w:rPr>
                <w:rFonts w:eastAsiaTheme="minorHAnsi"/>
                <w:lang w:eastAsia="en-US"/>
              </w:rPr>
              <w:lastRenderedPageBreak/>
              <w:t>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DF5BCD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 Бунге, С.Ю. Витте).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ХIХ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DF5BCD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DF5BCD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lastRenderedPageBreak/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11.От Новой истории к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>. Синьхайская революция в Китае. Сун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4947D6">
              <w:rPr>
                <w:rFonts w:eastAsiaTheme="minorHAnsi"/>
                <w:lang w:eastAsia="en-US"/>
              </w:rPr>
              <w:t>Синьхайская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>. Русско-японская война 1904—1905 годов: планы сторон, основные сражения. Портсмутский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</w:t>
            </w:r>
            <w:r w:rsidRPr="007F0EF9">
              <w:rPr>
                <w:rFonts w:eastAsiaTheme="minorHAnsi"/>
                <w:lang w:eastAsia="en-US"/>
              </w:rPr>
              <w:lastRenderedPageBreak/>
              <w:t xml:space="preserve">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 Первой российской революции в политических и социальных аспектах.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столыпинских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Основное содержание и этапы реализации столыпинской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Германии и ее союзников.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 Первой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регулирование экономики. </w:t>
            </w:r>
            <w:r w:rsidRPr="007F0EF9">
              <w:rPr>
                <w:rFonts w:eastAsiaTheme="minorHAnsi"/>
                <w:iCs/>
                <w:lang w:eastAsia="en-US"/>
              </w:rPr>
              <w:lastRenderedPageBreak/>
              <w:t>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Первой мировой войны. Парижская и Вашингтонская конференции и их решения.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 Первой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 к пролетарскому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Гражданской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 xml:space="preserve">Завершающий </w:t>
            </w:r>
            <w:r w:rsidRPr="005A0A43">
              <w:rPr>
                <w:rFonts w:eastAsiaTheme="minorHAnsi"/>
                <w:iCs/>
                <w:lang w:eastAsia="en-US"/>
              </w:rPr>
              <w:lastRenderedPageBreak/>
              <w:t>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DF5BCD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lastRenderedPageBreak/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12. </w:t>
            </w:r>
            <w:r w:rsidRPr="00365865">
              <w:rPr>
                <w:rFonts w:eastAsiaTheme="minorHAnsi"/>
                <w:b/>
                <w:bCs/>
                <w:lang w:eastAsia="en-US"/>
              </w:rPr>
              <w:t>Между двумя мировыми войнами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 Первой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>. Дж. М. Кейнс и его 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экономики. Государственное регулирование экономики и социальных </w:t>
            </w:r>
            <w:r w:rsidRPr="005A0A43">
              <w:rPr>
                <w:rFonts w:eastAsiaTheme="minorHAnsi"/>
                <w:lang w:eastAsia="en-US"/>
              </w:rPr>
              <w:lastRenderedPageBreak/>
              <w:t>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 Первой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российской революции на страны Азии. Установление республики в Турции, деятельность М. Кемаля.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Версальско- 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физиики,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 xml:space="preserve">Формирование новых художественных направлений и школ в искусстве </w:t>
            </w:r>
            <w:r w:rsidR="008C7674" w:rsidRPr="00F63FD1">
              <w:rPr>
                <w:rFonts w:eastAsiaTheme="minorHAnsi"/>
                <w:lang w:eastAsia="en-US"/>
              </w:rPr>
              <w:lastRenderedPageBreak/>
              <w:t>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политической системы: однопартийность,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 w:rsidRPr="00F63FD1">
              <w:rPr>
                <w:rFonts w:eastAsiaTheme="minorHAnsi"/>
                <w:lang w:eastAsia="en-US"/>
              </w:rPr>
              <w:t>«Культурная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</w:t>
            </w:r>
            <w:r w:rsidRPr="002E50E6">
              <w:rPr>
                <w:rFonts w:eastAsiaTheme="minorHAnsi"/>
                <w:lang w:eastAsia="en-US"/>
              </w:rPr>
              <w:lastRenderedPageBreak/>
              <w:t xml:space="preserve">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lastRenderedPageBreak/>
              <w:t>Раскрытие особенностей социальных процессов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 различным религиозным конфессиям, положении религии СССР</w:t>
            </w:r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решительным действиям. Англо-франко-советские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 Северной Буковины,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 Второй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фронте в 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 xml:space="preserve">Военные действия </w:t>
            </w:r>
            <w:r w:rsidRPr="00F63FD1">
              <w:rPr>
                <w:rFonts w:eastAsiaTheme="minorHAnsi"/>
                <w:iCs/>
                <w:lang w:eastAsia="en-US"/>
              </w:rPr>
              <w:lastRenderedPageBreak/>
              <w:t>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ее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положения Русской православной церкви и других конфессий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 Второго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 Второй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DF5BCD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 Второй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 Второй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Приведение оценок Мюнхенского соглашения и советско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Характеристика итогов Второй мировой и </w:t>
            </w:r>
            <w:r w:rsidRPr="00CF408B">
              <w:rPr>
                <w:rFonts w:eastAsiaTheme="minorHAnsi"/>
                <w:lang w:eastAsia="en-US"/>
              </w:rPr>
              <w:lastRenderedPageBreak/>
              <w:t>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14. </w:t>
            </w:r>
            <w:r w:rsidRPr="00CF408B">
              <w:rPr>
                <w:rFonts w:eastAsiaTheme="minorHAnsi"/>
                <w:b/>
                <w:bCs/>
                <w:lang w:eastAsia="en-US"/>
              </w:rPr>
              <w:t>Мир во второй половине ХХ — на чале ХХI века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 Второй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</w:t>
            </w:r>
            <w:r w:rsidRPr="00C71409">
              <w:rPr>
                <w:rFonts w:eastAsiaTheme="minorHAnsi"/>
                <w:lang w:eastAsia="en-US"/>
              </w:rPr>
              <w:lastRenderedPageBreak/>
              <w:t xml:space="preserve">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Кубе. Куба после распада СССР. Чилийская революция. С. Альенде.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ХХI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Карибский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двухполярного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  <w:p w:rsidR="00DE6C47" w:rsidRPr="001210E3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DF5BCD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ХХI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ХХI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ХХI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особенностей развития этих стран во второй половине ХХ — начале ХХI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lastRenderedPageBreak/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ХХI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ХХI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lastRenderedPageBreak/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>Усиление позиций партийно</w:t>
            </w:r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DF5BCD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Систематизация материала о развитии СССР в первые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ХХI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DF5BCD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-</w:t>
            </w:r>
            <w:r w:rsidRPr="009A5962">
              <w:rPr>
                <w:rFonts w:eastAsiaTheme="minorHAnsi"/>
                <w:lang w:eastAsia="en-US"/>
              </w:rPr>
              <w:t>экономических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DE6C4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0C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Примерные темы рефератов (докладов), индивидуальных проектов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(ХIV—ХV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в ХVII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с древнейших времен до конца ХVII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Революции ХVII—ХVIII веков как порождение модернизационных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Становление новой России (конец ХVII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ХIХ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ХIХ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ХIХ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 Первой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 индустриальной цивилизации к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ХХ—ХХI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>мультимедийное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 начале ХVII в.: исторический атлас. –М.,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Артасов И. А. Данилов А. А., Крицкая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ЕГЭ! История: модульный курс: практикум и диагностика. –М., 2017.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учеб. пособие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Артемов В.В., Лубченков Ю.Н. История: электронный учебно-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Булдаков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 / Под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Дорожина Н. И. Современный урок истории. – М., 2017.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Мельникова, В. Я. Петрухин. –М.,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ВКП(б).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Зеленов, Д. Бренденберг. – М.,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Актон, У. Г. Розенберг, В. Ю. Черняев. СПб, 2014.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Мусатов В. Л. Второе «освобождение» Европы. –М., 2016.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современников. –М., 2015.</w:t>
      </w:r>
    </w:p>
    <w:p w:rsidR="007A4568" w:rsidRPr="00E10A15" w:rsidRDefault="007A4568" w:rsidP="007A456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Победа-70: реконструкция юбилея / Под ред. Г. А. Бордюгова. –М., 2015.</w:t>
      </w:r>
    </w:p>
    <w:p w:rsidR="007A4568" w:rsidRDefault="007A4568" w:rsidP="007A456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>Формирование территории Российского государства. ХVI — началоХХ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Об образовании в Российской Федерации: федер.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05.05.2014 № 84-ФЗ, от 27.05.2014 № 135-ФЗ, от 04.06.2014 № 148-ФЗ, с изм.,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03.07.2016, с изм. от 19.12.2016.)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912F80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912F80" w:rsidRPr="00012541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Примерная основная образовательная программа среднего общегообразования,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ДПО Минобрнауки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естественно-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912F80" w:rsidRPr="00DD2F82" w:rsidRDefault="00912F80" w:rsidP="00912F8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912F80" w:rsidRPr="00CB65FB" w:rsidRDefault="00912F80" w:rsidP="00912F80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ru/ER/Etext/PICT/feudal. htm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plekhanovfound. ru/library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bibliotekar. ru (Библиотекарь. Ру: электронная библиотека нехудожественной литературы по русской и мировой истории, искусству, культуре, прикладным наукам).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wikipedia. org (Википедия: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https://ru. wikisource. org (Викитека: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wco. ru/icons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militera. lib. ru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world-war2. chat. ru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com/~gumilev/HE1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old-rus-maps. ru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biograf-book. narod. ru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magister. msk. ru/library/library. htm (Интернет-издательство «Библиотека»: электрон-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ные издания произведений и биографических и критических материалов).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D2F82">
        <w:rPr>
          <w:rFonts w:eastAsiaTheme="minorHAnsi"/>
          <w:lang w:val="en-US" w:eastAsia="en-US"/>
        </w:rPr>
        <w:t>www. intellect-video. com/russian-history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r w:rsidRPr="00DD2F82">
        <w:rPr>
          <w:rFonts w:eastAsiaTheme="minorHAnsi"/>
          <w:lang w:eastAsia="en-US"/>
        </w:rPr>
        <w:t>онлайн</w:t>
      </w:r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historicus. ru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history. tom. ru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statehistory. ru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kulichki. com/grandwar («Как наши деды воевали»: рассказы о военных конфликтах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raremaps. ru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old-maps. narod. ru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mifologia. chat. ru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krugosvet. ru (Онлайн-энциклопедия «Кругосвет»).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liber. rsuh. ru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august-1914. ru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www.9may. ru (Проект-акция: «Наша Победа. День за днем»).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temples. ru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radzivil. chat. ru (Радзивилловская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borodulincollection. com/index. html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rusrevolution. info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www. rodina. rg. ru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all-photo. ru/empire/index. ru. html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fershal. narod. ru (Российский мемуарий).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avorhist. ru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memoirs. ru (Русские мемуары: Россия в дневниках и воспоминаниях).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scepsis. ru/library/history/page1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arhivtime. ru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sovmusic. ru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infoliolib. info (Университетская электронная библиотека Infolio).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hist. msu. ru/ER/Etext/index. html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www. library. spbu. ru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lang w:eastAsia="en-US"/>
        </w:rPr>
        <w:t>www. ec-dejavu. ru (Энциклопедия культур Dеjа Vu).__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36425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DF5BC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compat/>
  <w:rsids>
    <w:rsidRoot w:val="008B5A33"/>
    <w:rsid w:val="0002610A"/>
    <w:rsid w:val="00031A3F"/>
    <w:rsid w:val="000332A7"/>
    <w:rsid w:val="00044D03"/>
    <w:rsid w:val="00056C20"/>
    <w:rsid w:val="00075E74"/>
    <w:rsid w:val="00076FAC"/>
    <w:rsid w:val="00084ABA"/>
    <w:rsid w:val="00086AD1"/>
    <w:rsid w:val="00087C97"/>
    <w:rsid w:val="000A1E34"/>
    <w:rsid w:val="000A6D9B"/>
    <w:rsid w:val="000B16DD"/>
    <w:rsid w:val="000C2A5E"/>
    <w:rsid w:val="000D2EE6"/>
    <w:rsid w:val="000E75F2"/>
    <w:rsid w:val="000F4955"/>
    <w:rsid w:val="001032D5"/>
    <w:rsid w:val="001109DD"/>
    <w:rsid w:val="00111139"/>
    <w:rsid w:val="001210E3"/>
    <w:rsid w:val="00124339"/>
    <w:rsid w:val="001356D1"/>
    <w:rsid w:val="00135CE6"/>
    <w:rsid w:val="00136050"/>
    <w:rsid w:val="001426BD"/>
    <w:rsid w:val="001449E0"/>
    <w:rsid w:val="001539D3"/>
    <w:rsid w:val="00154079"/>
    <w:rsid w:val="00163DFA"/>
    <w:rsid w:val="001722A7"/>
    <w:rsid w:val="00181AE4"/>
    <w:rsid w:val="00186AA4"/>
    <w:rsid w:val="001A2C72"/>
    <w:rsid w:val="001A6E7F"/>
    <w:rsid w:val="001B2117"/>
    <w:rsid w:val="001D0966"/>
    <w:rsid w:val="002104D1"/>
    <w:rsid w:val="0021466B"/>
    <w:rsid w:val="0021551D"/>
    <w:rsid w:val="002246E9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579B3"/>
    <w:rsid w:val="00365865"/>
    <w:rsid w:val="00367871"/>
    <w:rsid w:val="003A0526"/>
    <w:rsid w:val="003A1964"/>
    <w:rsid w:val="003A441D"/>
    <w:rsid w:val="003B0C25"/>
    <w:rsid w:val="003B1B7D"/>
    <w:rsid w:val="003B54E7"/>
    <w:rsid w:val="003C3A1C"/>
    <w:rsid w:val="003D73B5"/>
    <w:rsid w:val="0041371E"/>
    <w:rsid w:val="00414D70"/>
    <w:rsid w:val="00422712"/>
    <w:rsid w:val="00437358"/>
    <w:rsid w:val="0043753C"/>
    <w:rsid w:val="0044669A"/>
    <w:rsid w:val="0044761C"/>
    <w:rsid w:val="00482F24"/>
    <w:rsid w:val="004947D6"/>
    <w:rsid w:val="0049584B"/>
    <w:rsid w:val="004A31CE"/>
    <w:rsid w:val="004B1EF1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A0A43"/>
    <w:rsid w:val="005A12BD"/>
    <w:rsid w:val="005D1E58"/>
    <w:rsid w:val="005D5C0E"/>
    <w:rsid w:val="005E112F"/>
    <w:rsid w:val="005F1ABB"/>
    <w:rsid w:val="0061010A"/>
    <w:rsid w:val="0061608F"/>
    <w:rsid w:val="00616CE9"/>
    <w:rsid w:val="00623253"/>
    <w:rsid w:val="00627C43"/>
    <w:rsid w:val="00630851"/>
    <w:rsid w:val="0063114B"/>
    <w:rsid w:val="00631618"/>
    <w:rsid w:val="0067604D"/>
    <w:rsid w:val="006837E8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40B82"/>
    <w:rsid w:val="00741ADF"/>
    <w:rsid w:val="0074441A"/>
    <w:rsid w:val="00744ABC"/>
    <w:rsid w:val="0075330C"/>
    <w:rsid w:val="00760B4A"/>
    <w:rsid w:val="007628F2"/>
    <w:rsid w:val="007718A8"/>
    <w:rsid w:val="00772579"/>
    <w:rsid w:val="0077539D"/>
    <w:rsid w:val="00782503"/>
    <w:rsid w:val="007A0DDA"/>
    <w:rsid w:val="007A4568"/>
    <w:rsid w:val="007B4642"/>
    <w:rsid w:val="007B6840"/>
    <w:rsid w:val="007C396D"/>
    <w:rsid w:val="007C70D2"/>
    <w:rsid w:val="007D6672"/>
    <w:rsid w:val="007D7E5C"/>
    <w:rsid w:val="007F0EF9"/>
    <w:rsid w:val="007F535F"/>
    <w:rsid w:val="00805ACE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8F30D9"/>
    <w:rsid w:val="009065F7"/>
    <w:rsid w:val="0091161E"/>
    <w:rsid w:val="00912F80"/>
    <w:rsid w:val="00943CD8"/>
    <w:rsid w:val="00947185"/>
    <w:rsid w:val="009609E2"/>
    <w:rsid w:val="00967758"/>
    <w:rsid w:val="00967EBC"/>
    <w:rsid w:val="00970C24"/>
    <w:rsid w:val="00977F51"/>
    <w:rsid w:val="00982CDC"/>
    <w:rsid w:val="0098435F"/>
    <w:rsid w:val="00984C78"/>
    <w:rsid w:val="00990F2E"/>
    <w:rsid w:val="00993F62"/>
    <w:rsid w:val="009A0306"/>
    <w:rsid w:val="009A19D8"/>
    <w:rsid w:val="009A5962"/>
    <w:rsid w:val="009B74A6"/>
    <w:rsid w:val="009C47C2"/>
    <w:rsid w:val="009C5D4D"/>
    <w:rsid w:val="009C7444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4845"/>
    <w:rsid w:val="00A65336"/>
    <w:rsid w:val="00A65EDA"/>
    <w:rsid w:val="00A75023"/>
    <w:rsid w:val="00A76A6E"/>
    <w:rsid w:val="00AA06C2"/>
    <w:rsid w:val="00AA1590"/>
    <w:rsid w:val="00AD4692"/>
    <w:rsid w:val="00AF566F"/>
    <w:rsid w:val="00AF6516"/>
    <w:rsid w:val="00B17F6F"/>
    <w:rsid w:val="00B22212"/>
    <w:rsid w:val="00B249B9"/>
    <w:rsid w:val="00B3464E"/>
    <w:rsid w:val="00B4265A"/>
    <w:rsid w:val="00B508F8"/>
    <w:rsid w:val="00B51912"/>
    <w:rsid w:val="00B644D2"/>
    <w:rsid w:val="00B654CE"/>
    <w:rsid w:val="00B66F73"/>
    <w:rsid w:val="00B754E3"/>
    <w:rsid w:val="00B914FF"/>
    <w:rsid w:val="00B974FF"/>
    <w:rsid w:val="00BA445D"/>
    <w:rsid w:val="00BB073D"/>
    <w:rsid w:val="00BB17A4"/>
    <w:rsid w:val="00BB4850"/>
    <w:rsid w:val="00BC13B0"/>
    <w:rsid w:val="00BC790A"/>
    <w:rsid w:val="00BE0EEE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408B"/>
    <w:rsid w:val="00CF4FE4"/>
    <w:rsid w:val="00D30240"/>
    <w:rsid w:val="00D34842"/>
    <w:rsid w:val="00D57D75"/>
    <w:rsid w:val="00D67B9A"/>
    <w:rsid w:val="00D67EDC"/>
    <w:rsid w:val="00D80CB5"/>
    <w:rsid w:val="00D86508"/>
    <w:rsid w:val="00D87705"/>
    <w:rsid w:val="00D91FBB"/>
    <w:rsid w:val="00DC53E5"/>
    <w:rsid w:val="00DD2F82"/>
    <w:rsid w:val="00DD4D47"/>
    <w:rsid w:val="00DE6C47"/>
    <w:rsid w:val="00DF5BCD"/>
    <w:rsid w:val="00DF79E8"/>
    <w:rsid w:val="00E017EA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C0289"/>
    <w:rsid w:val="00EC0EDF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69DE"/>
    <w:rsid w:val="00F814B3"/>
    <w:rsid w:val="00FC1F73"/>
    <w:rsid w:val="00FC5601"/>
    <w:rsid w:val="00FD1319"/>
    <w:rsid w:val="00FD2423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9493B-1145-4FC2-954C-A04F5EF2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20311</Words>
  <Characters>115775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38</cp:revision>
  <cp:lastPrinted>2016-05-30T07:59:00Z</cp:lastPrinted>
  <dcterms:created xsi:type="dcterms:W3CDTF">2017-05-02T07:05:00Z</dcterms:created>
  <dcterms:modified xsi:type="dcterms:W3CDTF">2019-09-15T14:05:00Z</dcterms:modified>
</cp:coreProperties>
</file>